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8F" w:rsidRDefault="00245B8F" w:rsidP="00245B8F">
      <w:pPr>
        <w:pStyle w:val="2"/>
        <w:tabs>
          <w:tab w:val="left" w:pos="709"/>
        </w:tabs>
        <w:suppressAutoHyphens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Справка-обоснование к 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приказу </w:t>
      </w:r>
      <w:r w:rsidR="00471F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Министра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 Республики Казахстан</w:t>
      </w:r>
    </w:p>
    <w:p w:rsidR="00245B8F" w:rsidRDefault="00100044" w:rsidP="00245B8F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«___» ________ 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  <w:t>1</w:t>
      </w:r>
      <w:r w:rsidR="00A4264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45B8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____</w:t>
      </w:r>
    </w:p>
    <w:p w:rsidR="00FE2EA0" w:rsidRPr="00FE2EA0" w:rsidRDefault="00B04DBF" w:rsidP="00FE2EA0">
      <w:pPr>
        <w:tabs>
          <w:tab w:val="left" w:pos="3544"/>
          <w:tab w:val="left" w:pos="4111"/>
          <w:tab w:val="left" w:pos="4962"/>
          <w:tab w:val="left" w:pos="5245"/>
        </w:tabs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«</w:t>
      </w:r>
      <w:r w:rsidR="00FE2EA0" w:rsidRPr="00FE2EA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О внесении </w:t>
      </w:r>
      <w:r w:rsidR="004F74E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изме</w:t>
      </w:r>
      <w:r w:rsidR="00FE2EA0" w:rsidRPr="00FE2EA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нени</w:t>
      </w:r>
      <w:r w:rsidR="00BB1DF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и и дополнения</w:t>
      </w:r>
      <w:r w:rsidR="00FE2EA0" w:rsidRPr="00FE2EA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 в приказ Министра финансов Республики Казахстан от 16 февраля 2018 года № 206 «</w:t>
      </w:r>
      <w:r w:rsidR="00FE2EA0" w:rsidRPr="00FE2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видов деятельности, при осуществлении которых на территории Республики Казахстан </w:t>
      </w:r>
      <w:r w:rsidR="00FE2EA0" w:rsidRPr="00FE2EA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налогоплательщики </w:t>
      </w:r>
      <w:proofErr w:type="spellStart"/>
      <w:r w:rsidR="00FE2EA0" w:rsidRPr="00FE2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примен</w:t>
      </w:r>
      <w:proofErr w:type="spellEnd"/>
      <w:r w:rsidR="00FE2EA0" w:rsidRPr="00FE2EA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яют</w:t>
      </w:r>
      <w:r w:rsidR="00FE2EA0" w:rsidRPr="00FE2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контрольно-</w:t>
      </w:r>
      <w:proofErr w:type="spellStart"/>
      <w:r w:rsidR="00FE2EA0" w:rsidRPr="00FE2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</w:t>
      </w:r>
      <w:proofErr w:type="spellEnd"/>
      <w:r w:rsidR="00FE2EA0" w:rsidRPr="00FE2EA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="00FE2EA0" w:rsidRPr="00FE2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машин</w:t>
      </w:r>
      <w:r w:rsidR="00FE2EA0" w:rsidRPr="00FE2EA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  <w:r w:rsidR="00FE2EA0" w:rsidRPr="00FE2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функцией фиксации и (или) передачи данных</w:t>
      </w:r>
      <w:r w:rsidR="00FE2EA0" w:rsidRPr="00FE2EA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при денежных расчетах»</w:t>
      </w:r>
    </w:p>
    <w:p w:rsidR="00245B8F" w:rsidRPr="00245B8F" w:rsidRDefault="00245B8F" w:rsidP="00245B8F">
      <w:pPr>
        <w:tabs>
          <w:tab w:val="left" w:pos="3544"/>
          <w:tab w:val="left" w:pos="4111"/>
          <w:tab w:val="left" w:pos="4962"/>
          <w:tab w:val="left" w:pos="5245"/>
        </w:tabs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45B8F" w:rsidRDefault="00245B8F" w:rsidP="00245B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bookmarkStart w:id="0" w:name="_GoBack"/>
      <w:bookmarkEnd w:id="0"/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4610"/>
        <w:gridCol w:w="4490"/>
      </w:tblGrid>
      <w:tr w:rsidR="00245B8F" w:rsidTr="00245B8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en-US"/>
              </w:rPr>
              <w:t>Перечень сведений, которые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en-US"/>
              </w:rPr>
              <w:br/>
              <w:t>должны быть отражены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en-US"/>
              </w:rPr>
              <w:t>Информация государственного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en-US"/>
              </w:rPr>
              <w:br/>
              <w:t>органа</w:t>
            </w:r>
          </w:p>
        </w:tc>
      </w:tr>
      <w:tr w:rsidR="00245B8F" w:rsidTr="00245B8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Государственный орган, представивший нормативный правовой акт</w:t>
            </w:r>
          </w:p>
          <w:p w:rsidR="00036FA3" w:rsidRDefault="0003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финансов Республики Казахстан</w:t>
            </w:r>
          </w:p>
        </w:tc>
      </w:tr>
      <w:tr w:rsidR="00245B8F" w:rsidTr="00245B8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Обоснование необходимости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br/>
              <w:t>принятия нормативного правового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br/>
              <w:t>акта (конкретные цели, мотивы и ссылка на нормативный правовой акт в соответствии с которым он принят)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E2EA0" w:rsidRPr="00FE2EA0" w:rsidRDefault="00245B8F" w:rsidP="00FE2E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 </w:t>
            </w:r>
            <w:r w:rsidR="003F57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целях 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E2E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пункта 69 </w:t>
            </w:r>
            <w:r w:rsidR="00FE2EA0" w:rsidRPr="00FE2E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распоряжени</w:t>
            </w:r>
            <w:r w:rsidR="00FE2E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я</w:t>
            </w:r>
            <w:r w:rsidR="00FE2EA0" w:rsidRPr="00FE2E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 Премьер-Министра Республики Казахстан </w:t>
            </w:r>
            <w:proofErr w:type="gramStart"/>
            <w:r w:rsidR="00FE2EA0" w:rsidRPr="00FE2E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от</w:t>
            </w:r>
            <w:proofErr w:type="gramEnd"/>
          </w:p>
          <w:p w:rsidR="00FE2EA0" w:rsidRPr="00FE2EA0" w:rsidRDefault="00FE2EA0" w:rsidP="00FE2E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FE2E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19 января 2018 года № 6-р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br/>
            </w:r>
            <w:r w:rsidRPr="00FE2E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«О Плане работы Правительства Республики Казахстан</w:t>
            </w:r>
          </w:p>
          <w:p w:rsidR="00245B8F" w:rsidRDefault="00FE2EA0" w:rsidP="00FE2E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FE2E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на 2018 год»</w:t>
            </w:r>
          </w:p>
          <w:p w:rsidR="00036FA3" w:rsidRPr="003F572E" w:rsidRDefault="00036FA3" w:rsidP="00245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45B8F" w:rsidTr="00245B8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36FA3" w:rsidRPr="00036FA3" w:rsidRDefault="00245B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Сведения о ранее принятых нормативных правовых актах по данному вопросу, в государственной регистрации которых было отказано, с указанием реквизитов актов об их отмене с учетом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требований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 Правил оформления, согласования, государственной регистрации нормативных правовых актов и их отмены, утвержденных постановлением Правительства Республики Казахстан от 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октября 2016 года № 568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245B8F" w:rsidTr="00245B8F">
        <w:trPr>
          <w:trHeight w:val="10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Предусматривает ли данный нормативный правовой акт увеличение расходов или сокращение поступлений республиканского или местного бюджетов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Не предусматривает</w:t>
            </w:r>
          </w:p>
        </w:tc>
      </w:tr>
      <w:tr w:rsidR="00245B8F" w:rsidTr="00245B8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Сведения о согласовании нормативного правового акта с заинтересованными государственными органами</w:t>
            </w:r>
          </w:p>
          <w:p w:rsidR="00036FA3" w:rsidRDefault="0003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Не предусматривает</w:t>
            </w:r>
          </w:p>
        </w:tc>
      </w:tr>
      <w:tr w:rsidR="00245B8F" w:rsidTr="00245B8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Сведения об опубликовании (распространении) в средствах массовой информации, включая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, проектов нормативных правовых актов, затрагивающих интересы субъектов частного предпринимательства</w:t>
            </w:r>
          </w:p>
          <w:p w:rsidR="00036FA3" w:rsidRDefault="0003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интернет-ресурсе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Министерства финансов Республики Казахстан: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minfin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kz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245B8F" w:rsidTr="00245B8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Сведения об опубликовании проектов нормативных правовых актов, касающихся торговли товарами, услугами или прав интеллектуальной собственности, размещенных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интернет-ресурсах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уполномоченных государственных органов в соответствии с пунктом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br/>
              <w:t xml:space="preserve">8 статьи 18 Закона от 6 апреля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br/>
              <w:t>2016 года «О правовых актах» (далее – Закон)</w:t>
            </w:r>
          </w:p>
          <w:p w:rsidR="00036FA3" w:rsidRDefault="0003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245B8F" w:rsidTr="00245B8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Сведения о результатах проведения анализа регуляторного воздействия (при наличии)</w:t>
            </w:r>
          </w:p>
          <w:p w:rsidR="00036FA3" w:rsidRDefault="0003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245B8F" w:rsidTr="00245B8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Сведения об аккредитованных объединениях субъектов частного предпринимательства, не представивших экспертные заключения по нормативному правовому акту, затрагивающего интересы субъектов частного предпринимательства, в соответствии со статьей 19 Закона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F7C01" w:rsidRDefault="00DF7C01" w:rsidP="00821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5B8F" w:rsidTr="00245B8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10.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Сведения о предоставлении Национальной палатой предпринимателей Республики Казахстан экспертного заключения по нормативному правовому акту,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lastRenderedPageBreak/>
              <w:t xml:space="preserve">затрагивающего интересы субъектов частного предпринимательства </w:t>
            </w:r>
          </w:p>
          <w:p w:rsidR="00036FA3" w:rsidRDefault="0003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 w:rsidP="00E857C6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245B8F" w:rsidTr="00245B8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Сведения о предоставлении (непредставления) Общественным советом рекомендации по проекту нормативного правового акта в соответствии со статьей 20 Закона </w:t>
            </w:r>
          </w:p>
          <w:p w:rsidR="00036FA3" w:rsidRDefault="0003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036FA3" w:rsidRDefault="0003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 w:rsidP="003A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45B8F" w:rsidTr="00245B8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45B8F" w:rsidRDefault="00245B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Сведения о публичном обсуждении проектов нормативных правовых актов, размещенных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интернет-портале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открытых нормативных правовых актов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22DB7" w:rsidRPr="00F22DB7" w:rsidRDefault="00F22DB7" w:rsidP="00F2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2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Размещен</w:t>
            </w:r>
            <w:proofErr w:type="gramEnd"/>
            <w:r w:rsidRPr="00F2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 интернет-портале открытых нормативных правовых актов </w:t>
            </w:r>
            <w:r w:rsidRPr="00F2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http</w:t>
            </w:r>
            <w:r w:rsidRPr="00F2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://</w:t>
            </w:r>
            <w:proofErr w:type="spellStart"/>
            <w:r w:rsidRPr="00F2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legalacts</w:t>
            </w:r>
            <w:proofErr w:type="spellEnd"/>
            <w:r w:rsidRPr="00F2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spellStart"/>
            <w:r w:rsidRPr="00F2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egov</w:t>
            </w:r>
            <w:proofErr w:type="spellEnd"/>
            <w:r w:rsidRPr="00F2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spellStart"/>
            <w:r w:rsidRPr="00F2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kz</w:t>
            </w:r>
            <w:proofErr w:type="spellEnd"/>
            <w:r w:rsidRPr="00F2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2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(«</w:t>
            </w:r>
            <w:r w:rsidR="004F7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__</w:t>
            </w:r>
            <w:r w:rsidRPr="00F2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» </w:t>
            </w:r>
            <w:r w:rsidR="004F7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_____</w:t>
            </w:r>
            <w:r w:rsidRPr="00F2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  <w:r w:rsidRPr="00F2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года)</w:t>
            </w:r>
          </w:p>
          <w:p w:rsidR="00FE2EA0" w:rsidRDefault="00E9070F" w:rsidP="00F2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</w:r>
          </w:p>
          <w:p w:rsidR="00245B8F" w:rsidRDefault="00245B8F" w:rsidP="00E9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F4859" w:rsidRDefault="00CF4859" w:rsidP="00245B8F">
      <w:pPr>
        <w:tabs>
          <w:tab w:val="left" w:pos="3780"/>
          <w:tab w:val="left" w:pos="4680"/>
          <w:tab w:val="left" w:pos="5760"/>
          <w:tab w:val="left" w:pos="6840"/>
          <w:tab w:val="left" w:pos="9637"/>
        </w:tabs>
        <w:spacing w:after="0" w:line="240" w:lineRule="auto"/>
        <w:ind w:right="-83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CF4859" w:rsidRDefault="00CF4859" w:rsidP="00245B8F">
      <w:pPr>
        <w:tabs>
          <w:tab w:val="left" w:pos="3780"/>
          <w:tab w:val="left" w:pos="4680"/>
          <w:tab w:val="left" w:pos="5760"/>
          <w:tab w:val="left" w:pos="6840"/>
          <w:tab w:val="left" w:pos="9637"/>
        </w:tabs>
        <w:spacing w:after="0" w:line="240" w:lineRule="auto"/>
        <w:ind w:right="-83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857C6" w:rsidRPr="00D94665" w:rsidRDefault="00E857C6" w:rsidP="00E857C6">
      <w:pPr>
        <w:tabs>
          <w:tab w:val="left" w:pos="5387"/>
        </w:tabs>
        <w:spacing w:after="0" w:line="240" w:lineRule="auto"/>
        <w:ind w:left="567" w:right="481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46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946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Департамента</w:t>
      </w:r>
    </w:p>
    <w:p w:rsidR="00E857C6" w:rsidRPr="00D94665" w:rsidRDefault="00E857C6" w:rsidP="00E857C6">
      <w:pPr>
        <w:spacing w:after="0" w:line="240" w:lineRule="auto"/>
        <w:ind w:left="567" w:right="52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46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юридической службы</w:t>
      </w:r>
    </w:p>
    <w:p w:rsidR="00E857C6" w:rsidRPr="00D94665" w:rsidRDefault="00E857C6" w:rsidP="00E857C6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46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Министерства финансов </w:t>
      </w:r>
    </w:p>
    <w:p w:rsidR="00E857C6" w:rsidRPr="00D94665" w:rsidRDefault="00E857C6" w:rsidP="00E857C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D946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Республики Казахстан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</w:t>
      </w:r>
      <w:r w:rsidRPr="00D9466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Адилханов</w:t>
      </w:r>
      <w:r w:rsidRPr="00D946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B8F" w:rsidRPr="00E9070F" w:rsidRDefault="00245B8F" w:rsidP="00E857C6">
      <w:pPr>
        <w:tabs>
          <w:tab w:val="left" w:pos="3780"/>
          <w:tab w:val="left" w:pos="4680"/>
          <w:tab w:val="left" w:pos="5760"/>
          <w:tab w:val="left" w:pos="6840"/>
          <w:tab w:val="left" w:pos="9637"/>
        </w:tabs>
        <w:spacing w:after="0" w:line="240" w:lineRule="auto"/>
        <w:ind w:right="-83"/>
        <w:contextualSpacing/>
        <w:jc w:val="both"/>
        <w:outlineLvl w:val="0"/>
        <w:rPr>
          <w:lang w:val="kk-KZ"/>
        </w:rPr>
      </w:pPr>
    </w:p>
    <w:p w:rsidR="00FF50F3" w:rsidRDefault="00FF50F3"/>
    <w:sectPr w:rsidR="00FF50F3" w:rsidSect="0052340F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AD" w:rsidRDefault="005721AD" w:rsidP="00100044">
      <w:pPr>
        <w:spacing w:after="0" w:line="240" w:lineRule="auto"/>
      </w:pPr>
      <w:r>
        <w:separator/>
      </w:r>
    </w:p>
  </w:endnote>
  <w:endnote w:type="continuationSeparator" w:id="0">
    <w:p w:rsidR="005721AD" w:rsidRDefault="005721AD" w:rsidP="0010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AD" w:rsidRDefault="005721AD" w:rsidP="00100044">
      <w:pPr>
        <w:spacing w:after="0" w:line="240" w:lineRule="auto"/>
      </w:pPr>
      <w:r>
        <w:separator/>
      </w:r>
    </w:p>
  </w:footnote>
  <w:footnote w:type="continuationSeparator" w:id="0">
    <w:p w:rsidR="005721AD" w:rsidRDefault="005721AD" w:rsidP="0010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173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0044" w:rsidRPr="0052340F" w:rsidRDefault="0010004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234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34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34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1DF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234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0044" w:rsidRDefault="001000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06"/>
    <w:rsid w:val="00034ACC"/>
    <w:rsid w:val="00036FA3"/>
    <w:rsid w:val="0006617B"/>
    <w:rsid w:val="0009020B"/>
    <w:rsid w:val="00100044"/>
    <w:rsid w:val="0013240D"/>
    <w:rsid w:val="00245AD6"/>
    <w:rsid w:val="00245B8F"/>
    <w:rsid w:val="002920B4"/>
    <w:rsid w:val="002F5396"/>
    <w:rsid w:val="00305932"/>
    <w:rsid w:val="003A0BF2"/>
    <w:rsid w:val="003F572E"/>
    <w:rsid w:val="00471FF0"/>
    <w:rsid w:val="004825F9"/>
    <w:rsid w:val="004F24DF"/>
    <w:rsid w:val="004F74E9"/>
    <w:rsid w:val="0052340F"/>
    <w:rsid w:val="005721AD"/>
    <w:rsid w:val="00583455"/>
    <w:rsid w:val="00644C2D"/>
    <w:rsid w:val="006C1706"/>
    <w:rsid w:val="00821011"/>
    <w:rsid w:val="0083217C"/>
    <w:rsid w:val="00890A22"/>
    <w:rsid w:val="009210E9"/>
    <w:rsid w:val="00963A1E"/>
    <w:rsid w:val="00A3322D"/>
    <w:rsid w:val="00A42641"/>
    <w:rsid w:val="00A4306A"/>
    <w:rsid w:val="00A449DC"/>
    <w:rsid w:val="00A9200A"/>
    <w:rsid w:val="00AC6357"/>
    <w:rsid w:val="00B04DBF"/>
    <w:rsid w:val="00B47216"/>
    <w:rsid w:val="00BA4A96"/>
    <w:rsid w:val="00BB1DF1"/>
    <w:rsid w:val="00CB22E9"/>
    <w:rsid w:val="00CF4859"/>
    <w:rsid w:val="00DB6C9E"/>
    <w:rsid w:val="00DF7C01"/>
    <w:rsid w:val="00E84106"/>
    <w:rsid w:val="00E857C6"/>
    <w:rsid w:val="00E9070F"/>
    <w:rsid w:val="00F00FE3"/>
    <w:rsid w:val="00F114CE"/>
    <w:rsid w:val="00F22DB7"/>
    <w:rsid w:val="00F53407"/>
    <w:rsid w:val="00FA5D7A"/>
    <w:rsid w:val="00FE2EA0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B8F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45B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5B8F"/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1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04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04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2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1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B8F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45B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5B8F"/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1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04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04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2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fin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Жолдасбаев Ермек Кайырдоллаевич</dc:creator>
  <cp:lastModifiedBy>Абзалбек Гульмира Сундетбаевна</cp:lastModifiedBy>
  <cp:revision>2</cp:revision>
  <cp:lastPrinted>2018-09-25T12:28:00Z</cp:lastPrinted>
  <dcterms:created xsi:type="dcterms:W3CDTF">2018-09-26T05:27:00Z</dcterms:created>
  <dcterms:modified xsi:type="dcterms:W3CDTF">2018-09-26T05:27:00Z</dcterms:modified>
</cp:coreProperties>
</file>